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F6" w:rsidRDefault="003805F6">
      <w:pPr>
        <w:pStyle w:val="ConsPlusNormal"/>
        <w:jc w:val="right"/>
      </w:pPr>
      <w:r>
        <w:t>Приложение N 3</w:t>
      </w:r>
    </w:p>
    <w:p w:rsidR="003805F6" w:rsidRDefault="003805F6">
      <w:pPr>
        <w:pStyle w:val="ConsPlusNormal"/>
        <w:jc w:val="right"/>
      </w:pPr>
      <w:r>
        <w:t>к распоряжению Правительства</w:t>
      </w:r>
    </w:p>
    <w:p w:rsidR="003805F6" w:rsidRDefault="003805F6">
      <w:pPr>
        <w:pStyle w:val="ConsPlusNormal"/>
        <w:jc w:val="right"/>
      </w:pPr>
      <w:r>
        <w:t>Российской Федерации</w:t>
      </w:r>
    </w:p>
    <w:p w:rsidR="003805F6" w:rsidRDefault="003805F6">
      <w:pPr>
        <w:pStyle w:val="ConsPlusNormal"/>
        <w:jc w:val="right"/>
      </w:pPr>
      <w:r>
        <w:t>от 30 декабря 2014 г. N 2782-р</w:t>
      </w:r>
    </w:p>
    <w:p w:rsidR="003805F6" w:rsidRDefault="003805F6" w:rsidP="006217A9">
      <w:pPr>
        <w:pStyle w:val="ConsPlusNormal"/>
        <w:ind w:firstLine="540"/>
        <w:jc w:val="right"/>
      </w:pPr>
      <w:r>
        <w:t xml:space="preserve">Перечень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6217A9" w:rsidRDefault="006217A9">
      <w:pPr>
        <w:pStyle w:val="ConsPlusTitle"/>
        <w:jc w:val="center"/>
      </w:pPr>
      <w:bookmarkStart w:id="0" w:name="P5956"/>
      <w:bookmarkEnd w:id="0"/>
    </w:p>
    <w:p w:rsidR="003805F6" w:rsidRDefault="003805F6">
      <w:pPr>
        <w:pStyle w:val="ConsPlusTitle"/>
        <w:jc w:val="center"/>
      </w:pPr>
      <w:r>
        <w:t>ПЕРЕЧЕНЬ</w:t>
      </w:r>
    </w:p>
    <w:p w:rsidR="003805F6" w:rsidRDefault="003805F6">
      <w:pPr>
        <w:pStyle w:val="ConsPlusTitle"/>
        <w:jc w:val="center"/>
      </w:pPr>
      <w:r>
        <w:t>ЛЕКАРСТВЕННЫХ ПРЕПАРАТОВ, ПРЕДНАЗНАЧЕННЫХ ДЛЯ ОБЕСПЕЧЕНИЯ</w:t>
      </w:r>
    </w:p>
    <w:p w:rsidR="003805F6" w:rsidRDefault="003805F6">
      <w:pPr>
        <w:pStyle w:val="ConsPlusTitle"/>
        <w:jc w:val="center"/>
      </w:pPr>
      <w:r>
        <w:t xml:space="preserve">ЛИЦ, БОЛЬНЫХ ГЕМОФИЛИЕЙ, МУКОВИСЦИДОЗОМ, </w:t>
      </w:r>
      <w:proofErr w:type="gramStart"/>
      <w:r>
        <w:t>ГИПОФИЗАРНЫМ</w:t>
      </w:r>
      <w:proofErr w:type="gramEnd"/>
    </w:p>
    <w:p w:rsidR="003805F6" w:rsidRDefault="003805F6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3805F6" w:rsidRDefault="003805F6">
      <w:pPr>
        <w:pStyle w:val="ConsPlusTitle"/>
        <w:jc w:val="center"/>
      </w:pPr>
      <w:r>
        <w:t>ЛИМФОИДНОЙ, КРОВЕТВОРНОЙ И РОДСТВЕННЫХ ИМ ТКАНЕЙ,</w:t>
      </w:r>
    </w:p>
    <w:p w:rsidR="003805F6" w:rsidRDefault="003805F6">
      <w:pPr>
        <w:pStyle w:val="ConsPlusTitle"/>
        <w:jc w:val="center"/>
      </w:pPr>
      <w:r>
        <w:t>РАССЕЯННЫМ СКЛЕРОЗОМ, ЛИЦ ПОСЛЕ ТРАНСПЛАНТАЦИИ</w:t>
      </w:r>
    </w:p>
    <w:p w:rsidR="003805F6" w:rsidRDefault="003805F6">
      <w:pPr>
        <w:pStyle w:val="ConsPlusTitle"/>
        <w:jc w:val="center"/>
      </w:pPr>
      <w:r>
        <w:t>ОРГАНОВ И (ИЛИ) ТКАНЕЙ</w:t>
      </w:r>
    </w:p>
    <w:p w:rsidR="003805F6" w:rsidRDefault="00380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3960"/>
        <w:gridCol w:w="4721"/>
      </w:tblGrid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05F6" w:rsidTr="006217A9">
        <w:tc>
          <w:tcPr>
            <w:tcW w:w="9581" w:type="dxa"/>
            <w:gridSpan w:val="3"/>
          </w:tcPr>
          <w:p w:rsidR="003805F6" w:rsidRDefault="003805F6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B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B02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  <w:vMerge w:val="restart"/>
          </w:tcPr>
          <w:p w:rsidR="003805F6" w:rsidRDefault="003805F6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</w:tcPr>
          <w:p w:rsidR="003805F6" w:rsidRDefault="003805F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805F6" w:rsidTr="006217A9">
        <w:tc>
          <w:tcPr>
            <w:tcW w:w="900" w:type="dxa"/>
            <w:vMerge/>
          </w:tcPr>
          <w:p w:rsidR="003805F6" w:rsidRDefault="003805F6"/>
        </w:tc>
        <w:tc>
          <w:tcPr>
            <w:tcW w:w="3960" w:type="dxa"/>
            <w:vMerge/>
          </w:tcPr>
          <w:p w:rsidR="003805F6" w:rsidRDefault="003805F6"/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мороктоког альфа</w:t>
            </w:r>
          </w:p>
        </w:tc>
      </w:tr>
      <w:tr w:rsidR="003805F6" w:rsidTr="006217A9">
        <w:tc>
          <w:tcPr>
            <w:tcW w:w="900" w:type="dxa"/>
            <w:vMerge/>
          </w:tcPr>
          <w:p w:rsidR="003805F6" w:rsidRDefault="003805F6"/>
        </w:tc>
        <w:tc>
          <w:tcPr>
            <w:tcW w:w="3960" w:type="dxa"/>
            <w:vMerge/>
          </w:tcPr>
          <w:p w:rsidR="003805F6" w:rsidRDefault="003805F6"/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октоког альфа</w:t>
            </w:r>
          </w:p>
        </w:tc>
      </w:tr>
      <w:tr w:rsidR="003805F6" w:rsidTr="006217A9">
        <w:tc>
          <w:tcPr>
            <w:tcW w:w="900" w:type="dxa"/>
            <w:vMerge/>
          </w:tcPr>
          <w:p w:rsidR="003805F6" w:rsidRDefault="003805F6"/>
        </w:tc>
        <w:tc>
          <w:tcPr>
            <w:tcW w:w="3960" w:type="dxa"/>
            <w:vMerge/>
          </w:tcPr>
          <w:p w:rsidR="003805F6" w:rsidRDefault="003805F6"/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фактор свертывания крови VIII</w:t>
            </w:r>
          </w:p>
        </w:tc>
      </w:tr>
      <w:tr w:rsidR="003805F6" w:rsidTr="006217A9">
        <w:tc>
          <w:tcPr>
            <w:tcW w:w="900" w:type="dxa"/>
            <w:vMerge/>
          </w:tcPr>
          <w:p w:rsidR="003805F6" w:rsidRDefault="003805F6"/>
        </w:tc>
        <w:tc>
          <w:tcPr>
            <w:tcW w:w="3960" w:type="dxa"/>
            <w:vMerge/>
          </w:tcPr>
          <w:p w:rsidR="003805F6" w:rsidRDefault="003805F6"/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фактор свертывания крови IX</w:t>
            </w:r>
          </w:p>
        </w:tc>
      </w:tr>
      <w:tr w:rsidR="003805F6" w:rsidTr="006217A9">
        <w:tc>
          <w:tcPr>
            <w:tcW w:w="900" w:type="dxa"/>
            <w:vMerge/>
          </w:tcPr>
          <w:p w:rsidR="003805F6" w:rsidRDefault="003805F6"/>
        </w:tc>
        <w:tc>
          <w:tcPr>
            <w:tcW w:w="3960" w:type="dxa"/>
            <w:vMerge/>
          </w:tcPr>
          <w:p w:rsidR="003805F6" w:rsidRDefault="003805F6"/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805F6" w:rsidTr="006217A9">
        <w:tc>
          <w:tcPr>
            <w:tcW w:w="900" w:type="dxa"/>
            <w:vMerge/>
          </w:tcPr>
          <w:p w:rsidR="003805F6" w:rsidRDefault="003805F6"/>
        </w:tc>
        <w:tc>
          <w:tcPr>
            <w:tcW w:w="3960" w:type="dxa"/>
            <w:vMerge/>
          </w:tcPr>
          <w:p w:rsidR="003805F6" w:rsidRDefault="003805F6"/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805F6" w:rsidTr="006217A9">
        <w:tc>
          <w:tcPr>
            <w:tcW w:w="9581" w:type="dxa"/>
            <w:gridSpan w:val="3"/>
          </w:tcPr>
          <w:p w:rsidR="003805F6" w:rsidRDefault="003805F6">
            <w:pPr>
              <w:pStyle w:val="ConsPlusNormal"/>
              <w:jc w:val="center"/>
            </w:pPr>
            <w:r>
              <w:t>II. Лекарственные препараты, которыми обеспечиваются больные муковисцидозом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R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R05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дорназа альфа</w:t>
            </w:r>
          </w:p>
        </w:tc>
      </w:tr>
      <w:tr w:rsidR="003805F6" w:rsidTr="006217A9">
        <w:tc>
          <w:tcPr>
            <w:tcW w:w="9581" w:type="dxa"/>
            <w:gridSpan w:val="3"/>
          </w:tcPr>
          <w:p w:rsidR="003805F6" w:rsidRDefault="003805F6">
            <w:pPr>
              <w:pStyle w:val="ConsPlusNormal"/>
              <w:jc w:val="center"/>
            </w:pPr>
            <w:r>
              <w:lastRenderedPageBreak/>
              <w:t>III. Лекарственные препараты, которыми обеспечиваются больные гипофизарным нанизмом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H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H01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соматропин</w:t>
            </w:r>
          </w:p>
        </w:tc>
      </w:tr>
      <w:tr w:rsidR="003805F6" w:rsidTr="006217A9">
        <w:tc>
          <w:tcPr>
            <w:tcW w:w="9581" w:type="dxa"/>
            <w:gridSpan w:val="3"/>
          </w:tcPr>
          <w:p w:rsidR="003805F6" w:rsidRDefault="003805F6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A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A16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A16A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велаглюцераза альфа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имиглюцераза</w:t>
            </w:r>
          </w:p>
        </w:tc>
      </w:tr>
      <w:tr w:rsidR="003805F6" w:rsidTr="006217A9">
        <w:tc>
          <w:tcPr>
            <w:tcW w:w="9581" w:type="dxa"/>
            <w:gridSpan w:val="3"/>
          </w:tcPr>
          <w:p w:rsidR="003805F6" w:rsidRDefault="003805F6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L01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флударабин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ритуксимаб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иматиниб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бортезомиб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леналидомид</w:t>
            </w:r>
          </w:p>
        </w:tc>
      </w:tr>
      <w:tr w:rsidR="003805F6" w:rsidTr="006217A9">
        <w:tc>
          <w:tcPr>
            <w:tcW w:w="9581" w:type="dxa"/>
            <w:gridSpan w:val="3"/>
          </w:tcPr>
          <w:p w:rsidR="003805F6" w:rsidRDefault="003805F6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L03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L03A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интерферон бета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глатирамера ацетат</w:t>
            </w:r>
          </w:p>
        </w:tc>
      </w:tr>
      <w:tr w:rsidR="003805F6" w:rsidTr="006217A9">
        <w:tc>
          <w:tcPr>
            <w:tcW w:w="9581" w:type="dxa"/>
            <w:gridSpan w:val="3"/>
          </w:tcPr>
          <w:p w:rsidR="003805F6" w:rsidRDefault="003805F6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L04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</w:tcPr>
          <w:p w:rsidR="003805F6" w:rsidRDefault="003805F6">
            <w:pPr>
              <w:pStyle w:val="ConsPlusNormal"/>
            </w:pPr>
            <w:r>
              <w:t>L04A</w:t>
            </w:r>
          </w:p>
        </w:tc>
        <w:tc>
          <w:tcPr>
            <w:tcW w:w="3960" w:type="dxa"/>
          </w:tcPr>
          <w:p w:rsidR="003805F6" w:rsidRDefault="003805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</w:p>
        </w:tc>
      </w:tr>
      <w:tr w:rsidR="003805F6" w:rsidTr="006217A9">
        <w:tc>
          <w:tcPr>
            <w:tcW w:w="900" w:type="dxa"/>
            <w:vMerge w:val="restart"/>
          </w:tcPr>
          <w:p w:rsidR="003805F6" w:rsidRDefault="003805F6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</w:tcPr>
          <w:p w:rsidR="003805F6" w:rsidRDefault="003805F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микофенолата мофетил</w:t>
            </w:r>
          </w:p>
        </w:tc>
      </w:tr>
      <w:tr w:rsidR="003805F6" w:rsidTr="006217A9">
        <w:tc>
          <w:tcPr>
            <w:tcW w:w="900" w:type="dxa"/>
            <w:vMerge/>
          </w:tcPr>
          <w:p w:rsidR="003805F6" w:rsidRDefault="003805F6"/>
        </w:tc>
        <w:tc>
          <w:tcPr>
            <w:tcW w:w="3960" w:type="dxa"/>
            <w:vMerge/>
          </w:tcPr>
          <w:p w:rsidR="003805F6" w:rsidRDefault="003805F6"/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микофеноловая кислота</w:t>
            </w:r>
          </w:p>
        </w:tc>
      </w:tr>
      <w:tr w:rsidR="003805F6" w:rsidTr="006217A9">
        <w:tc>
          <w:tcPr>
            <w:tcW w:w="900" w:type="dxa"/>
            <w:vMerge w:val="restart"/>
          </w:tcPr>
          <w:p w:rsidR="003805F6" w:rsidRDefault="003805F6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</w:tcPr>
          <w:p w:rsidR="003805F6" w:rsidRDefault="003805F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такролимус</w:t>
            </w:r>
          </w:p>
        </w:tc>
      </w:tr>
      <w:tr w:rsidR="003805F6" w:rsidTr="006217A9">
        <w:tc>
          <w:tcPr>
            <w:tcW w:w="900" w:type="dxa"/>
            <w:vMerge/>
          </w:tcPr>
          <w:p w:rsidR="003805F6" w:rsidRDefault="003805F6"/>
        </w:tc>
        <w:tc>
          <w:tcPr>
            <w:tcW w:w="3960" w:type="dxa"/>
            <w:vMerge/>
          </w:tcPr>
          <w:p w:rsidR="003805F6" w:rsidRDefault="003805F6"/>
        </w:tc>
        <w:tc>
          <w:tcPr>
            <w:tcW w:w="4721" w:type="dxa"/>
          </w:tcPr>
          <w:p w:rsidR="003805F6" w:rsidRDefault="003805F6">
            <w:pPr>
              <w:pStyle w:val="ConsPlusNormal"/>
            </w:pPr>
            <w:r>
              <w:t>циклоспорин</w:t>
            </w:r>
          </w:p>
        </w:tc>
      </w:tr>
    </w:tbl>
    <w:p w:rsidR="003805F6" w:rsidRDefault="003805F6" w:rsidP="006217A9">
      <w:pPr>
        <w:pStyle w:val="ConsPlusNormal"/>
        <w:jc w:val="both"/>
      </w:pPr>
    </w:p>
    <w:sectPr w:rsidR="003805F6" w:rsidSect="003805F6">
      <w:pgSz w:w="11907" w:h="16840" w:code="9"/>
      <w:pgMar w:top="1134" w:right="1134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805F6"/>
    <w:rsid w:val="000D2770"/>
    <w:rsid w:val="003805F6"/>
    <w:rsid w:val="0041009B"/>
    <w:rsid w:val="00441589"/>
    <w:rsid w:val="004A6C55"/>
    <w:rsid w:val="004D6B1A"/>
    <w:rsid w:val="00552F77"/>
    <w:rsid w:val="006217A9"/>
    <w:rsid w:val="00747AB8"/>
    <w:rsid w:val="009B343B"/>
    <w:rsid w:val="00A96C62"/>
    <w:rsid w:val="00B635D8"/>
    <w:rsid w:val="00BE1D42"/>
    <w:rsid w:val="00BE3CB8"/>
    <w:rsid w:val="00CF1ECA"/>
    <w:rsid w:val="00E3047E"/>
    <w:rsid w:val="00F45556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5F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805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5F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3805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05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05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05F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2015-12-03T02:22:00Z</dcterms:created>
  <dcterms:modified xsi:type="dcterms:W3CDTF">2015-12-03T02:22:00Z</dcterms:modified>
</cp:coreProperties>
</file>